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44" w:rsidRDefault="00934D88" w:rsidP="0039094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Сроки государственной регистрации и кадастрового учета недвижимости сократят</w:t>
      </w:r>
    </w:p>
    <w:p w:rsidR="00934D88" w:rsidRPr="00390942" w:rsidRDefault="00934D88" w:rsidP="0039094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47A8" w:rsidRPr="00C347A8" w:rsidRDefault="00C347A8" w:rsidP="00C34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7A8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C347A8">
        <w:rPr>
          <w:rFonts w:ascii="Times New Roman" w:hAnsi="Times New Roman" w:cs="Times New Roman"/>
          <w:sz w:val="24"/>
          <w:szCs w:val="24"/>
        </w:rPr>
        <w:t>Росрееста</w:t>
      </w:r>
      <w:proofErr w:type="spellEnd"/>
      <w:r w:rsidRPr="00C347A8">
        <w:rPr>
          <w:rFonts w:ascii="Times New Roman" w:hAnsi="Times New Roman" w:cs="Times New Roman"/>
          <w:sz w:val="24"/>
          <w:szCs w:val="24"/>
        </w:rPr>
        <w:t xml:space="preserve"> по Иркутской области информирует граждан о том, что согласно Федеральному закону № 218-ФЗ "О государственной регистрации недвижимости" с 1 января 2017 года сокращаются сроки осуществления кадастрового учета объектов недвижимости и государственной регистрации прав. С нового года на постановку на кадастровый учет потребуется не более 5 дней, на регистрацию прав -  не более 7 дней. При этом, если заявитель захочет получить обе услуги Росреестра, то в регистрирующий орган нужно будет подать одно заявление и одновременно в течение 10 дней будут выполнены и кадастровый учет, и регистрация прав. </w:t>
      </w:r>
    </w:p>
    <w:p w:rsidR="00C347A8" w:rsidRPr="00C347A8" w:rsidRDefault="00C347A8" w:rsidP="00C34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7A8">
        <w:rPr>
          <w:rFonts w:ascii="Times New Roman" w:hAnsi="Times New Roman" w:cs="Times New Roman"/>
          <w:sz w:val="24"/>
          <w:szCs w:val="24"/>
        </w:rPr>
        <w:t>Новый закон сокращает и срок предоставления сведений из Единого государственного реестра недвижимости. Если гражданину необходима выписка об объекте недвижимости, то он сможет получить ее в течение трех дней вместо пяти.</w:t>
      </w:r>
    </w:p>
    <w:p w:rsidR="00C347A8" w:rsidRPr="00C347A8" w:rsidRDefault="00C347A8" w:rsidP="00C34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7A8">
        <w:rPr>
          <w:rFonts w:ascii="Times New Roman" w:hAnsi="Times New Roman" w:cs="Times New Roman"/>
          <w:sz w:val="24"/>
          <w:szCs w:val="24"/>
        </w:rPr>
        <w:t xml:space="preserve">Также напоминаем, что в этом году для жителей Иркутской области сократили срок государственной регистрации прав на недвижимость по документам, принятым через МФЦ. Так с 01.04.2016г. срок государственной регистрации прав на объекты недвижимого имущества и сделок с ним по пакетам документов, представленным в Управление через подразделения ГАУ «Многофункциональный центр предоставления государственных и муниципальных услуг Иркутской области», составляет 5 рабочих дней, если более сокращенный срок не установлен законодательством Российской Федерации. В случае наличия оснований для отказа в государственной регистрации прав на объекты недвижимого имущества и сделок с ним по вышеуказанной категории документов, установленных ст. 20 Федерального закона от 21.07.1997 г. № 122-ФЗ «О государственной регистрации прав на недвижимое имущество и сделок с ним», применяется общий срок государственной регистрации.  </w:t>
      </w:r>
    </w:p>
    <w:p w:rsidR="00DC523B" w:rsidRPr="00C347A8" w:rsidRDefault="00C347A8" w:rsidP="00C34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7A8">
        <w:rPr>
          <w:rFonts w:ascii="Times New Roman" w:hAnsi="Times New Roman" w:cs="Times New Roman"/>
          <w:sz w:val="24"/>
          <w:szCs w:val="24"/>
        </w:rPr>
        <w:t>Также установлен сокращенный срок государственной регистрации прав по документам, поданным в электронном виде через официальный сайт Росреестра www.rosreestr.ru - 3 рабочих дня.</w:t>
      </w:r>
      <w:bookmarkStart w:id="0" w:name="_GoBack"/>
      <w:bookmarkEnd w:id="0"/>
    </w:p>
    <w:sectPr w:rsidR="00DC523B" w:rsidRPr="00C3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AD"/>
    <w:rsid w:val="000800FB"/>
    <w:rsid w:val="00390942"/>
    <w:rsid w:val="004B458C"/>
    <w:rsid w:val="00506BC4"/>
    <w:rsid w:val="005F2919"/>
    <w:rsid w:val="007B1E54"/>
    <w:rsid w:val="00934D88"/>
    <w:rsid w:val="00A609AD"/>
    <w:rsid w:val="00AE602F"/>
    <w:rsid w:val="00BF675B"/>
    <w:rsid w:val="00C347A8"/>
    <w:rsid w:val="00CF4604"/>
    <w:rsid w:val="00DC523B"/>
    <w:rsid w:val="00E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3873"/>
  <w15:chartTrackingRefBased/>
  <w15:docId w15:val="{BA5D9A5D-F5A5-42DA-9E44-85FE109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15</cp:revision>
  <dcterms:created xsi:type="dcterms:W3CDTF">2016-09-27T02:57:00Z</dcterms:created>
  <dcterms:modified xsi:type="dcterms:W3CDTF">2016-09-27T05:56:00Z</dcterms:modified>
</cp:coreProperties>
</file>